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1BAEF7CB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8B33F5" w:rsidRPr="008B33F5">
        <w:rPr>
          <w:rFonts w:ascii="맑은 고딕" w:eastAsia="맑은 고딕" w:hAnsi="맑은 고딕"/>
          <w:b/>
          <w:bCs/>
          <w:spacing w:val="20"/>
          <w:sz w:val="28"/>
          <w:szCs w:val="28"/>
        </w:rPr>
        <w:t>DC-S8164HRA</w:t>
      </w:r>
      <w:r w:rsidR="008B33F5" w:rsidRPr="008B33F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FA2F52" w:rsidRPr="006A16DB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TTA인증 </w:t>
      </w:r>
      <w:r w:rsidR="008B33F5" w:rsidRPr="008B33F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4MP </w:t>
      </w:r>
      <w:r w:rsidR="002A24B9">
        <w:rPr>
          <w:rFonts w:ascii="맑은 고딕" w:eastAsia="맑은 고딕" w:hAnsi="맑은 고딕"/>
          <w:b/>
          <w:bCs/>
          <w:spacing w:val="20"/>
          <w:sz w:val="28"/>
          <w:szCs w:val="28"/>
        </w:rPr>
        <w:t>36배</w:t>
      </w:r>
      <w:r w:rsidR="001C79C9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 </w:t>
      </w:r>
      <w:r w:rsidR="008B33F5" w:rsidRPr="008B33F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AI IR PTZ 카메라 (</w:t>
      </w:r>
      <w:proofErr w:type="spellStart"/>
      <w:r w:rsidR="008B33F5" w:rsidRPr="008B33F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라이트마스터</w:t>
      </w:r>
      <w:proofErr w:type="spellEnd"/>
      <w:r w:rsidR="008B33F5" w:rsidRPr="008B33F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  <w:r w:rsidR="008B33F5">
        <w:rPr>
          <w:rFonts w:ascii="맑은 고딕" w:eastAsia="맑은 고딕" w:hAnsi="맑은 고딕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57F649D" w14:textId="29A8B850" w:rsidR="0097180A" w:rsidRPr="002B2087" w:rsidRDefault="00DE27CD" w:rsidP="002B2087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A874046" w14:textId="77777777" w:rsidR="00FA2F52" w:rsidRPr="00E66CD4" w:rsidRDefault="00FA2F52" w:rsidP="00FA2F5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66CD4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54B4B306" w14:textId="5F41D51C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3344D39C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AI 오토 </w:t>
      </w:r>
      <w:proofErr w:type="spellStart"/>
      <w:r w:rsidRPr="008B33F5">
        <w:rPr>
          <w:rFonts w:ascii="맑은 고딕" w:eastAsia="맑은 고딕" w:hAnsi="맑은 고딕" w:hint="eastAsia"/>
          <w:spacing w:val="-20"/>
          <w:szCs w:val="20"/>
        </w:rPr>
        <w:t>트래킹</w:t>
      </w:r>
      <w:proofErr w:type="spellEnd"/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 지원</w:t>
      </w:r>
    </w:p>
    <w:p w14:paraId="7276C6C2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4.53MP 저조도 특화 센서</w:t>
      </w:r>
    </w:p>
    <w:p w14:paraId="51B3FE6E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AF 광학 줌 렌즈 (f=6.91 - 248.76mm), 36배 줌</w:t>
      </w:r>
    </w:p>
    <w:p w14:paraId="0134A8D7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5C3E02A4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51F832CF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39C1FD5A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IK10/IP66 등급</w:t>
      </w:r>
    </w:p>
    <w:p w14:paraId="62212A7A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2D6780C9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/>
          <w:spacing w:val="-20"/>
          <w:szCs w:val="20"/>
        </w:rPr>
        <w:t>24VAC, PoE IEEE 802.3bt (Class 8)</w:t>
      </w:r>
    </w:p>
    <w:p w14:paraId="76C45929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8B33F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659D784C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스마트 IR LED (야간 가시 </w:t>
      </w:r>
      <w:proofErr w:type="gramStart"/>
      <w:r w:rsidRPr="008B33F5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 500m)</w:t>
      </w:r>
    </w:p>
    <w:p w14:paraId="651CE5EE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20ADD200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475E0B1D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AI 영상 분석 지원 (객체 감지, 객체 침입 감지, 객체 배회 감지, 객체 라인 </w:t>
      </w:r>
      <w:proofErr w:type="spellStart"/>
      <w:r w:rsidRPr="008B33F5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8B33F5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7DDD2B74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28D8EBC4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24D983F7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47A85254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스마트 PTZ 조작 지원</w:t>
      </w:r>
    </w:p>
    <w:p w14:paraId="1F6B31D1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PTZ OSD 지원</w:t>
      </w:r>
    </w:p>
    <w:p w14:paraId="6E62D579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0A465C9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1DE1C057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789C87CB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28126DCF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660B69CD" w14:textId="77777777" w:rsidR="008B33F5" w:rsidRP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8B33F5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8B33F5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7EFB02F5" w14:textId="5EE6C1E0" w:rsidR="008B33F5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B33F5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5D336324" w14:textId="77777777" w:rsidR="008B33F5" w:rsidRPr="00EC667A" w:rsidRDefault="008B33F5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2707C60A" w:rsidR="00DE27CD" w:rsidRDefault="00675CA7" w:rsidP="007B488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4.53MP 이면조사형 9.04mm(1/1.8 타입) CMOS</w:t>
      </w:r>
    </w:p>
    <w:p w14:paraId="0DDD9CDD" w14:textId="1DCFDEF9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/>
          <w:spacing w:val="-20"/>
          <w:szCs w:val="20"/>
        </w:rPr>
        <w:t>2688 X 1520</w:t>
      </w:r>
    </w:p>
    <w:p w14:paraId="26CD097B" w14:textId="0C097AE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5990142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AF 광학 줌 렌즈</w:t>
      </w:r>
    </w:p>
    <w:p w14:paraId="36C7644E" w14:textId="0DD95ED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f=6.91 - 248.76mm (3</w:t>
      </w:r>
      <w:r w:rsidR="002A24B9">
        <w:rPr>
          <w:rFonts w:ascii="맑은 고딕" w:eastAsia="맑은 고딕" w:hAnsi="맑은 고딕"/>
          <w:spacing w:val="-20"/>
          <w:szCs w:val="20"/>
        </w:rPr>
        <w:t>6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배)</w:t>
      </w:r>
    </w:p>
    <w:p w14:paraId="66206D6E" w14:textId="08E93BF8" w:rsidR="002B208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/>
          <w:spacing w:val="-20"/>
          <w:szCs w:val="20"/>
        </w:rPr>
        <w:t>F1.35 - 4.6</w:t>
      </w:r>
    </w:p>
    <w:p w14:paraId="42B5EB74" w14:textId="26F2A0D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5B749091" w14:textId="77777777" w:rsidR="008B33F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391EC" w14:textId="6834CF02" w:rsidR="00AC1131" w:rsidRDefault="00AC1131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AC1131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AC1131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500m (근거리 1 + 장거리1), 스마트 IR 밝기 조절</w:t>
      </w:r>
    </w:p>
    <w:p w14:paraId="07267BB1" w14:textId="09C84D2B" w:rsidR="00E22BAE" w:rsidRDefault="00E22BAE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팬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범위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360° (무한 회전)</w:t>
      </w:r>
    </w:p>
    <w:p w14:paraId="7ECED07B" w14:textId="5E88BE14" w:rsidR="00E22BAE" w:rsidRDefault="00E22BAE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팬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속도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C735D" w:rsidRPr="005C735D">
        <w:rPr>
          <w:rFonts w:ascii="맑은 고딕" w:eastAsia="맑은 고딕" w:hAnsi="맑은 고딕" w:hint="eastAsia"/>
          <w:spacing w:val="-20"/>
          <w:szCs w:val="20"/>
        </w:rPr>
        <w:t>Pan: 0.02~240°/sec (</w:t>
      </w:r>
      <w:proofErr w:type="spellStart"/>
      <w:r w:rsidR="005C735D" w:rsidRPr="005C735D">
        <w:rPr>
          <w:rFonts w:ascii="맑은 고딕" w:eastAsia="맑은 고딕" w:hAnsi="맑은 고딕" w:hint="eastAsia"/>
          <w:spacing w:val="-20"/>
          <w:szCs w:val="20"/>
        </w:rPr>
        <w:t>프리셋</w:t>
      </w:r>
      <w:proofErr w:type="spellEnd"/>
      <w:r w:rsidR="005C735D" w:rsidRPr="005C735D">
        <w:rPr>
          <w:rFonts w:ascii="맑은 고딕" w:eastAsia="맑은 고딕" w:hAnsi="맑은 고딕" w:hint="eastAsia"/>
          <w:spacing w:val="-20"/>
          <w:szCs w:val="20"/>
        </w:rPr>
        <w:t xml:space="preserve"> 이동 속도: 240°/sec)</w:t>
      </w:r>
    </w:p>
    <w:p w14:paraId="2C7E7069" w14:textId="6097E0AD" w:rsidR="00E22BAE" w:rsidRDefault="00E22BAE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E22BAE">
        <w:rPr>
          <w:rFonts w:ascii="맑은 고딕" w:eastAsia="맑은 고딕" w:hAnsi="맑은 고딕" w:hint="eastAsia"/>
          <w:spacing w:val="-20"/>
          <w:szCs w:val="20"/>
        </w:rPr>
        <w:t>틸트</w:t>
      </w:r>
      <w:proofErr w:type="spellEnd"/>
      <w:r w:rsidRPr="00E22BAE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E22BAE">
        <w:rPr>
          <w:rFonts w:ascii="맑은 고딕" w:eastAsia="맑은 고딕" w:hAnsi="맑은 고딕" w:hint="eastAsia"/>
          <w:spacing w:val="-20"/>
          <w:szCs w:val="20"/>
        </w:rPr>
        <w:t>범위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/>
          <w:spacing w:val="-20"/>
          <w:szCs w:val="20"/>
        </w:rPr>
        <w:t>200° (-10~190°)</w:t>
      </w:r>
    </w:p>
    <w:p w14:paraId="75201C0F" w14:textId="23000BB7" w:rsidR="00AC1131" w:rsidRDefault="00E22BAE" w:rsidP="00E22BA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E22BAE">
        <w:rPr>
          <w:rFonts w:ascii="맑은 고딕" w:eastAsia="맑은 고딕" w:hAnsi="맑은 고딕" w:hint="eastAsia"/>
          <w:spacing w:val="-20"/>
          <w:szCs w:val="20"/>
        </w:rPr>
        <w:t>틸트</w:t>
      </w:r>
      <w:proofErr w:type="spellEnd"/>
      <w:r w:rsidRPr="00E22BAE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E22BAE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Pan: 0.02~240°/sec (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프리셋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 이동 속도: 240°/sec)</w:t>
      </w:r>
    </w:p>
    <w:p w14:paraId="05B75F7D" w14:textId="1BB4C003" w:rsidR="00E22BAE" w:rsidRDefault="00E22BAE" w:rsidP="00E22BA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proofErr w:type="gramStart"/>
      <w:r w:rsidRPr="00E22BAE">
        <w:rPr>
          <w:rFonts w:ascii="맑은 고딕" w:eastAsia="맑은 고딕" w:hAnsi="맑은 고딕" w:hint="eastAsia"/>
          <w:spacing w:val="-20"/>
          <w:szCs w:val="20"/>
        </w:rPr>
        <w:lastRenderedPageBreak/>
        <w:t>프리셋</w:t>
      </w:r>
      <w:proofErr w:type="spell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256개</w:t>
      </w:r>
    </w:p>
    <w:p w14:paraId="4121B310" w14:textId="6563C84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6BBE006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C735D" w:rsidRPr="005C735D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0A8A3D2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2ABEE872" w14:textId="5989158B" w:rsidR="00D251CC" w:rsidRDefault="00675CA7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(라인</w:t>
      </w:r>
      <w:r w:rsidR="008B33F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/</w:t>
      </w:r>
      <w:r w:rsidR="008B33F5"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침범</w:t>
      </w:r>
      <w:r w:rsidR="008B33F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/</w:t>
      </w:r>
      <w:r w:rsidR="008B33F5"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이탈 감지),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(화면 가림</w:t>
      </w:r>
      <w:r w:rsidR="008B33F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/</w:t>
      </w:r>
      <w:r w:rsidR="008B33F5">
        <w:rPr>
          <w:rFonts w:ascii="맑은 고딕" w:eastAsia="맑은 고딕" w:hAnsi="맑은 고딕"/>
          <w:spacing w:val="-20"/>
          <w:szCs w:val="20"/>
        </w:rPr>
        <w:t xml:space="preserve"> </w:t>
      </w:r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충격 감지), 알람 인, 이상 음원 감지, 객체 감지(사람, 자동차, 바이크), 객체 침입 감지, 객체 배회 감지, 객체 라인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 xml:space="preserve">, 얼굴 </w:t>
      </w:r>
      <w:proofErr w:type="spellStart"/>
      <w:r w:rsidR="008B33F5" w:rsidRPr="008B33F5">
        <w:rPr>
          <w:rFonts w:ascii="맑은 고딕" w:eastAsia="맑은 고딕" w:hAnsi="맑은 고딕" w:hint="eastAsia"/>
          <w:spacing w:val="-20"/>
          <w:szCs w:val="20"/>
        </w:rPr>
        <w:t>감지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알람</w:t>
      </w:r>
      <w:proofErr w:type="spellEnd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 xml:space="preserve"> 입력</w:t>
      </w:r>
      <w:r w:rsidR="00D251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/</w:t>
      </w:r>
      <w:r w:rsidR="00D251CC"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출력</w:t>
      </w:r>
      <w:r w:rsidR="00D251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251CC">
        <w:rPr>
          <w:rFonts w:ascii="맑은 고딕" w:eastAsia="맑은 고딕" w:hAnsi="맑은 고딕"/>
          <w:spacing w:val="-20"/>
          <w:szCs w:val="20"/>
        </w:rPr>
        <w:t xml:space="preserve">: </w:t>
      </w:r>
      <w:r w:rsidR="005C735D" w:rsidRPr="005C735D">
        <w:rPr>
          <w:rFonts w:ascii="맑은 고딕" w:eastAsia="맑은 고딕" w:hAnsi="맑은 고딕"/>
          <w:spacing w:val="-20"/>
          <w:szCs w:val="20"/>
        </w:rPr>
        <w:t>8 / 2</w:t>
      </w:r>
    </w:p>
    <w:p w14:paraId="18AE2CC6" w14:textId="341BB2A1" w:rsidR="00B60577" w:rsidRDefault="00B60577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60577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B60577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B60577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B60577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B60577">
        <w:rPr>
          <w:rFonts w:ascii="맑은 고딕" w:eastAsia="맑은 고딕" w:hAnsi="맑은 고딕"/>
          <w:spacing w:val="-20"/>
          <w:szCs w:val="20"/>
        </w:rPr>
        <w:t>1 / 1</w:t>
      </w:r>
    </w:p>
    <w:p w14:paraId="1B12A720" w14:textId="7AB7BDBA" w:rsidR="00B60577" w:rsidRDefault="00B60577" w:rsidP="008B33F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60577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B60577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B60577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B60577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B60577">
        <w:rPr>
          <w:rFonts w:ascii="맑은 고딕" w:eastAsia="맑은 고딕" w:hAnsi="맑은 고딕"/>
          <w:spacing w:val="-20"/>
          <w:szCs w:val="20"/>
        </w:rPr>
        <w:t>8 / 2</w:t>
      </w:r>
    </w:p>
    <w:p w14:paraId="2774BD9C" w14:textId="1D6F3F1E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C735D" w:rsidRPr="005C735D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6A45DC66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926AF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926AF8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B60577" w:rsidRPr="00B60577">
        <w:rPr>
          <w:rFonts w:ascii="맑은 고딕" w:eastAsia="맑은 고딕" w:hAnsi="맑은 고딕" w:hint="eastAsia"/>
          <w:spacing w:val="-20"/>
          <w:szCs w:val="20"/>
        </w:rPr>
        <w:t>IP66, 히터</w:t>
      </w:r>
    </w:p>
    <w:p w14:paraId="5F8A9238" w14:textId="420E066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60577" w:rsidRPr="00B60577">
        <w:rPr>
          <w:rFonts w:ascii="맑은 고딕" w:eastAsia="맑은 고딕" w:hAnsi="맑은 고딕"/>
          <w:spacing w:val="-20"/>
          <w:szCs w:val="20"/>
        </w:rPr>
        <w:t>24VAC, PoE IEEE 802.3bt (Class 8)</w:t>
      </w:r>
    </w:p>
    <w:p w14:paraId="36EA8820" w14:textId="1EB7E194" w:rsidR="00675CA7" w:rsidRDefault="00675CA7" w:rsidP="005C735D">
      <w:pPr>
        <w:tabs>
          <w:tab w:val="left" w:pos="1410"/>
        </w:tabs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A2F52" w:rsidRPr="00173A67">
        <w:rPr>
          <w:rFonts w:ascii="맑은 고딕" w:eastAsia="맑은 고딕" w:hAnsi="맑은 고딕"/>
          <w:spacing w:val="-20"/>
          <w:szCs w:val="20"/>
        </w:rPr>
        <w:t>TTA Verified Ver.1,</w:t>
      </w:r>
      <w:r w:rsidR="00FA2F5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B60577" w:rsidRPr="00B60577">
        <w:rPr>
          <w:rFonts w:ascii="맑은 고딕" w:eastAsia="맑은 고딕" w:hAnsi="맑은 고딕"/>
          <w:spacing w:val="-20"/>
          <w:szCs w:val="20"/>
        </w:rPr>
        <w:t>KC, FCC, CE</w:t>
      </w:r>
    </w:p>
    <w:p w14:paraId="0B9D45F7" w14:textId="77777777" w:rsidR="00B6057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B60577" w:rsidRPr="00B60577">
        <w:rPr>
          <w:rFonts w:ascii="맑은 고딕" w:eastAsia="맑은 고딕" w:hAnsi="맑은 고딕" w:hint="eastAsia"/>
          <w:spacing w:val="-20"/>
          <w:szCs w:val="20"/>
        </w:rPr>
        <w:t>Ø</w:t>
      </w:r>
      <w:r w:rsidR="00B60577" w:rsidRPr="00B60577">
        <w:rPr>
          <w:rFonts w:ascii="맑은 고딕" w:eastAsia="맑은 고딕" w:hAnsi="맑은 고딕"/>
          <w:spacing w:val="-20"/>
          <w:szCs w:val="20"/>
        </w:rPr>
        <w:t>242mm x 401.8mm</w:t>
      </w:r>
    </w:p>
    <w:p w14:paraId="7D9AE909" w14:textId="5A2C9177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60577" w:rsidRPr="00B60577">
        <w:rPr>
          <w:rFonts w:ascii="맑은 고딕" w:eastAsia="맑은 고딕" w:hAnsi="맑은 고딕"/>
          <w:spacing w:val="-20"/>
          <w:szCs w:val="20"/>
        </w:rPr>
        <w:t>7.2kg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FA2F52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D4F50"/>
    <w:rsid w:val="000E54CC"/>
    <w:rsid w:val="000F5E92"/>
    <w:rsid w:val="00151F47"/>
    <w:rsid w:val="001638B7"/>
    <w:rsid w:val="001C79C9"/>
    <w:rsid w:val="0024578C"/>
    <w:rsid w:val="00252EE8"/>
    <w:rsid w:val="00291CD3"/>
    <w:rsid w:val="002A24B9"/>
    <w:rsid w:val="002B0856"/>
    <w:rsid w:val="002B2087"/>
    <w:rsid w:val="002F48B0"/>
    <w:rsid w:val="00316A75"/>
    <w:rsid w:val="00365336"/>
    <w:rsid w:val="003679F1"/>
    <w:rsid w:val="003C68CB"/>
    <w:rsid w:val="003F3BF0"/>
    <w:rsid w:val="00405CBC"/>
    <w:rsid w:val="00442A94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2D47"/>
    <w:rsid w:val="005966CD"/>
    <w:rsid w:val="005C4DA8"/>
    <w:rsid w:val="005C735D"/>
    <w:rsid w:val="005C7BBB"/>
    <w:rsid w:val="006357A1"/>
    <w:rsid w:val="00653AE9"/>
    <w:rsid w:val="00665F8D"/>
    <w:rsid w:val="00675CA7"/>
    <w:rsid w:val="00682D29"/>
    <w:rsid w:val="006B10C9"/>
    <w:rsid w:val="006B3054"/>
    <w:rsid w:val="006B7F9B"/>
    <w:rsid w:val="007026EA"/>
    <w:rsid w:val="00710BF1"/>
    <w:rsid w:val="00717568"/>
    <w:rsid w:val="007234E0"/>
    <w:rsid w:val="00747624"/>
    <w:rsid w:val="007A4248"/>
    <w:rsid w:val="007B4884"/>
    <w:rsid w:val="007D4550"/>
    <w:rsid w:val="008448DA"/>
    <w:rsid w:val="00847B09"/>
    <w:rsid w:val="00867E37"/>
    <w:rsid w:val="008946F9"/>
    <w:rsid w:val="008B33F5"/>
    <w:rsid w:val="00926AF8"/>
    <w:rsid w:val="00930C62"/>
    <w:rsid w:val="0097180A"/>
    <w:rsid w:val="00990262"/>
    <w:rsid w:val="00A437CE"/>
    <w:rsid w:val="00A5639B"/>
    <w:rsid w:val="00AA5AB1"/>
    <w:rsid w:val="00AC1131"/>
    <w:rsid w:val="00AE247B"/>
    <w:rsid w:val="00B02827"/>
    <w:rsid w:val="00B6057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3B36"/>
    <w:rsid w:val="00E811DC"/>
    <w:rsid w:val="00EC42D1"/>
    <w:rsid w:val="00EC667A"/>
    <w:rsid w:val="00EF3C78"/>
    <w:rsid w:val="00F1706D"/>
    <w:rsid w:val="00F62C3A"/>
    <w:rsid w:val="00F72247"/>
    <w:rsid w:val="00F959BD"/>
    <w:rsid w:val="00F96E84"/>
    <w:rsid w:val="00FA2F52"/>
    <w:rsid w:val="00FC6F16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46</cp:revision>
  <dcterms:created xsi:type="dcterms:W3CDTF">2022-05-20T06:29:00Z</dcterms:created>
  <dcterms:modified xsi:type="dcterms:W3CDTF">2024-05-29T02:28:00Z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